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A448B" w14:textId="4B93A7E7" w:rsidR="00DF42E1" w:rsidRDefault="00DF42E1" w:rsidP="00775006">
      <w:pPr>
        <w:rPr>
          <w:rFonts w:asciiTheme="majorBidi" w:hAnsiTheme="majorBidi" w:cstheme="majorBidi"/>
          <w:b/>
          <w:bCs/>
          <w:sz w:val="24"/>
          <w:szCs w:val="24"/>
          <w:lang w:bidi="dv-MV"/>
        </w:rPr>
      </w:pPr>
    </w:p>
    <w:p w14:paraId="229C5382" w14:textId="251A9BC4" w:rsidR="00775006" w:rsidRPr="00775006" w:rsidRDefault="00775006" w:rsidP="00775006">
      <w:pPr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lang w:bidi="dv-MV"/>
        </w:rPr>
        <w:t>TERMS OF REFERENCE</w:t>
      </w:r>
    </w:p>
    <w:p w14:paraId="623C6356" w14:textId="30C06BB6" w:rsidR="00775006" w:rsidRPr="00775006" w:rsidRDefault="00775006" w:rsidP="00DF42E1">
      <w:pPr>
        <w:jc w:val="both"/>
        <w:rPr>
          <w:rFonts w:asciiTheme="majorBidi" w:hAnsiTheme="majorBidi" w:cstheme="majorBidi"/>
          <w:sz w:val="24"/>
          <w:szCs w:val="24"/>
          <w:lang w:bidi="dv-MV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Position: </w:t>
      </w:r>
      <w:r w:rsidR="00DF42E1">
        <w:rPr>
          <w:rFonts w:asciiTheme="majorBidi" w:hAnsiTheme="majorBidi" w:cstheme="majorBidi"/>
          <w:sz w:val="24"/>
          <w:szCs w:val="24"/>
          <w:lang w:bidi="dv-MV"/>
        </w:rPr>
        <w:t>Program Administrator – Legal Aid</w:t>
      </w:r>
      <w:r w:rsidRPr="00775006">
        <w:rPr>
          <w:rFonts w:asciiTheme="majorBidi" w:hAnsiTheme="majorBidi" w:cstheme="majorBidi"/>
          <w:sz w:val="24"/>
          <w:szCs w:val="24"/>
          <w:lang w:bidi="dv-MV"/>
        </w:rPr>
        <w:t xml:space="preserve"> </w:t>
      </w:r>
    </w:p>
    <w:p w14:paraId="41BBD486" w14:textId="77777777" w:rsidR="00775006" w:rsidRPr="00775006" w:rsidRDefault="00775006" w:rsidP="007432AA">
      <w:pPr>
        <w:jc w:val="both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Location: </w:t>
      </w:r>
      <w:r w:rsidRPr="00775006">
        <w:rPr>
          <w:rFonts w:asciiTheme="majorBidi" w:hAnsiTheme="majorBidi" w:cstheme="majorBidi"/>
          <w:sz w:val="24"/>
          <w:szCs w:val="24"/>
          <w:lang w:bidi="dv-MV"/>
        </w:rPr>
        <w:t>Male’</w:t>
      </w:r>
    </w:p>
    <w:p w14:paraId="5DD5034D" w14:textId="77777777" w:rsidR="00775006" w:rsidRPr="00775006" w:rsidRDefault="00775006" w:rsidP="007432AA">
      <w:pPr>
        <w:jc w:val="both"/>
        <w:rPr>
          <w:rFonts w:asciiTheme="majorBidi" w:hAnsiTheme="majorBidi" w:cstheme="majorBidi"/>
          <w:sz w:val="24"/>
          <w:szCs w:val="24"/>
          <w:lang w:bidi="dv-MV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Salary: </w:t>
      </w:r>
      <w:r w:rsidRPr="00775006">
        <w:rPr>
          <w:rFonts w:asciiTheme="majorBidi" w:hAnsiTheme="majorBidi" w:cstheme="majorBidi"/>
          <w:sz w:val="24"/>
          <w:szCs w:val="24"/>
          <w:lang w:bidi="dv-MV"/>
        </w:rPr>
        <w:t>MVR 1</w:t>
      </w:r>
      <w:r w:rsidR="001615B9">
        <w:rPr>
          <w:rFonts w:asciiTheme="majorBidi" w:hAnsiTheme="majorBidi" w:cstheme="majorBidi"/>
          <w:sz w:val="24"/>
          <w:szCs w:val="24"/>
          <w:lang w:bidi="dv-MV"/>
        </w:rPr>
        <w:t>0</w:t>
      </w:r>
      <w:r w:rsidRPr="00775006">
        <w:rPr>
          <w:rFonts w:asciiTheme="majorBidi" w:hAnsiTheme="majorBidi" w:cstheme="majorBidi"/>
          <w:sz w:val="24"/>
          <w:szCs w:val="24"/>
          <w:lang w:bidi="dv-MV"/>
        </w:rPr>
        <w:t>,000</w:t>
      </w:r>
    </w:p>
    <w:p w14:paraId="4FEC8D05" w14:textId="77777777" w:rsidR="00775006" w:rsidRDefault="00775006" w:rsidP="007432AA">
      <w:pPr>
        <w:jc w:val="both"/>
        <w:rPr>
          <w:rFonts w:asciiTheme="majorBidi" w:hAnsiTheme="majorBidi" w:cstheme="majorBidi"/>
          <w:sz w:val="24"/>
          <w:szCs w:val="24"/>
          <w:lang w:bidi="dv-MV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Duration: </w:t>
      </w:r>
      <w:r w:rsidRPr="00775006">
        <w:rPr>
          <w:rFonts w:asciiTheme="majorBidi" w:hAnsiTheme="majorBidi" w:cstheme="majorBidi"/>
          <w:sz w:val="24"/>
          <w:szCs w:val="24"/>
          <w:lang w:bidi="dv-MV"/>
        </w:rPr>
        <w:t>1 year</w:t>
      </w:r>
    </w:p>
    <w:p w14:paraId="40EACFCF" w14:textId="77777777" w:rsidR="00775006" w:rsidRPr="007432AA" w:rsidRDefault="00775006" w:rsidP="00775006">
      <w:pPr>
        <w:ind w:left="360"/>
        <w:jc w:val="both"/>
        <w:rPr>
          <w:rFonts w:asciiTheme="majorBidi" w:hAnsiTheme="majorBidi" w:cstheme="majorBidi"/>
          <w:sz w:val="18"/>
          <w:szCs w:val="18"/>
          <w:lang w:bidi="dv-MV"/>
        </w:rPr>
      </w:pPr>
    </w:p>
    <w:p w14:paraId="0B330D9F" w14:textId="77777777" w:rsidR="00775006" w:rsidRPr="00775006" w:rsidRDefault="00775006" w:rsidP="0077500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Requirements </w:t>
      </w:r>
    </w:p>
    <w:p w14:paraId="409E42EF" w14:textId="1D4BE9AD" w:rsidR="00775006" w:rsidRPr="00775006" w:rsidRDefault="00775006" w:rsidP="00DF42E1">
      <w:p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 w:bidi="dv-MV"/>
        </w:rPr>
      </w:pPr>
      <w:r>
        <w:rPr>
          <w:rFonts w:asciiTheme="majorBidi" w:hAnsiTheme="majorBidi" w:cstheme="majorBidi"/>
          <w:sz w:val="24"/>
          <w:szCs w:val="24"/>
          <w:lang w:val="en-GB" w:bidi="dv-MV"/>
        </w:rPr>
        <w:t>Family Legal Clinic (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>FLC</w:t>
      </w:r>
      <w:r>
        <w:rPr>
          <w:rFonts w:asciiTheme="majorBidi" w:hAnsiTheme="majorBidi" w:cstheme="majorBidi"/>
          <w:sz w:val="24"/>
          <w:szCs w:val="24"/>
          <w:lang w:val="en-GB" w:bidi="dv-MV"/>
        </w:rPr>
        <w:t>)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 xml:space="preserve"> seeks </w:t>
      </w:r>
      <w:r w:rsidR="00DF42E1">
        <w:rPr>
          <w:rFonts w:asciiTheme="majorBidi" w:hAnsiTheme="majorBidi" w:cstheme="majorBidi"/>
          <w:sz w:val="24"/>
          <w:szCs w:val="24"/>
          <w:lang w:val="en-GB" w:bidi="dv-MV"/>
        </w:rPr>
        <w:t>a lawyer for the position of Program Administrator – Legal Aid,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 xml:space="preserve"> to provide legal aid in the areas of Family </w:t>
      </w:r>
      <w:r w:rsidR="00412C73">
        <w:rPr>
          <w:rFonts w:asciiTheme="majorBidi" w:hAnsiTheme="majorBidi" w:cstheme="majorBidi"/>
          <w:sz w:val="24"/>
          <w:szCs w:val="24"/>
          <w:lang w:val="en-GB" w:bidi="dv-MV"/>
        </w:rPr>
        <w:t>Act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 xml:space="preserve"> and </w:t>
      </w:r>
      <w:r w:rsidR="00412C73">
        <w:rPr>
          <w:rFonts w:asciiTheme="majorBidi" w:hAnsiTheme="majorBidi" w:cstheme="majorBidi"/>
          <w:sz w:val="24"/>
          <w:szCs w:val="24"/>
          <w:lang w:val="en-GB" w:bidi="dv-MV"/>
        </w:rPr>
        <w:t xml:space="preserve">Prevention of 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 xml:space="preserve">Domestic Violence Act. The </w:t>
      </w:r>
      <w:r w:rsidR="00DF42E1">
        <w:rPr>
          <w:rFonts w:asciiTheme="majorBidi" w:hAnsiTheme="majorBidi" w:cstheme="majorBidi"/>
          <w:sz w:val="24"/>
          <w:szCs w:val="24"/>
          <w:lang w:val="en-GB" w:bidi="dv-MV"/>
        </w:rPr>
        <w:t>Program Administrator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 xml:space="preserve"> is expected to work closely with the management team and also handle other work of the clinic. Following are the requirement</w:t>
      </w:r>
      <w:r w:rsidR="00DF42E1">
        <w:rPr>
          <w:rFonts w:asciiTheme="majorBidi" w:hAnsiTheme="majorBidi" w:cstheme="majorBidi"/>
          <w:sz w:val="24"/>
          <w:szCs w:val="24"/>
          <w:lang w:val="en-GB" w:bidi="dv-MV"/>
        </w:rPr>
        <w:t>s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 xml:space="preserve"> of </w:t>
      </w:r>
      <w:r w:rsidR="00DF42E1">
        <w:rPr>
          <w:rFonts w:asciiTheme="majorBidi" w:hAnsiTheme="majorBidi" w:cstheme="majorBidi"/>
          <w:sz w:val="24"/>
          <w:szCs w:val="24"/>
          <w:lang w:val="en-GB" w:bidi="dv-MV"/>
        </w:rPr>
        <w:t>Program Administrator</w:t>
      </w: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>:</w:t>
      </w:r>
    </w:p>
    <w:p w14:paraId="127AB12E" w14:textId="77777777" w:rsidR="00775006" w:rsidRPr="00775006" w:rsidRDefault="00775006" w:rsidP="00775006">
      <w:pPr>
        <w:pStyle w:val="ListParagraph"/>
        <w:numPr>
          <w:ilvl w:val="0"/>
          <w:numId w:val="3"/>
        </w:numPr>
        <w:spacing w:after="200" w:line="240" w:lineRule="auto"/>
        <w:rPr>
          <w:rFonts w:asciiTheme="majorBidi" w:hAnsiTheme="majorBidi" w:cstheme="majorBidi"/>
          <w:sz w:val="24"/>
          <w:szCs w:val="24"/>
          <w:lang w:val="en-GB" w:bidi="dv-MV"/>
        </w:rPr>
      </w:pP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>A minimum of a Bachelor’s Degree in Law</w:t>
      </w:r>
    </w:p>
    <w:p w14:paraId="07EBE9D6" w14:textId="77777777" w:rsidR="00775006" w:rsidRPr="00775006" w:rsidRDefault="00775006" w:rsidP="00775006">
      <w:pPr>
        <w:pStyle w:val="ListParagraph"/>
        <w:numPr>
          <w:ilvl w:val="0"/>
          <w:numId w:val="3"/>
        </w:numPr>
        <w:spacing w:after="200" w:line="240" w:lineRule="auto"/>
        <w:rPr>
          <w:rFonts w:asciiTheme="majorBidi" w:hAnsiTheme="majorBidi" w:cstheme="majorBidi"/>
          <w:sz w:val="24"/>
          <w:szCs w:val="24"/>
          <w:lang w:val="en-GB" w:bidi="dv-MV"/>
        </w:rPr>
      </w:pP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>Competency and awareness in areas of Family Act and Prevention of Domestic Violence Act</w:t>
      </w:r>
    </w:p>
    <w:p w14:paraId="00766C18" w14:textId="77777777" w:rsidR="00775006" w:rsidRPr="00775006" w:rsidRDefault="00775006" w:rsidP="00775006">
      <w:pPr>
        <w:pStyle w:val="ListParagraph"/>
        <w:numPr>
          <w:ilvl w:val="0"/>
          <w:numId w:val="3"/>
        </w:numPr>
        <w:spacing w:after="200" w:line="240" w:lineRule="auto"/>
        <w:rPr>
          <w:rFonts w:asciiTheme="majorBidi" w:hAnsiTheme="majorBidi" w:cstheme="majorBidi"/>
          <w:sz w:val="24"/>
          <w:szCs w:val="24"/>
          <w:lang w:val="en-GB" w:bidi="dv-MV"/>
        </w:rPr>
      </w:pP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>Demonstrate excellent communication and leadership skills</w:t>
      </w:r>
    </w:p>
    <w:p w14:paraId="5A1D94C8" w14:textId="77777777" w:rsidR="00775006" w:rsidRPr="00775006" w:rsidRDefault="00775006" w:rsidP="00775006">
      <w:pPr>
        <w:pStyle w:val="ListParagraph"/>
        <w:numPr>
          <w:ilvl w:val="0"/>
          <w:numId w:val="3"/>
        </w:numPr>
        <w:spacing w:after="200" w:line="240" w:lineRule="auto"/>
        <w:rPr>
          <w:rFonts w:asciiTheme="majorBidi" w:hAnsiTheme="majorBidi" w:cstheme="majorBidi"/>
          <w:sz w:val="24"/>
          <w:szCs w:val="24"/>
          <w:lang w:val="en-GB" w:bidi="dv-MV"/>
        </w:rPr>
      </w:pP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 xml:space="preserve">Has experience or is interested in research </w:t>
      </w:r>
    </w:p>
    <w:p w14:paraId="3BE1A21C" w14:textId="77777777" w:rsidR="00775006" w:rsidRPr="00775006" w:rsidRDefault="00775006" w:rsidP="00775006">
      <w:pPr>
        <w:pStyle w:val="ListParagraph"/>
        <w:numPr>
          <w:ilvl w:val="0"/>
          <w:numId w:val="3"/>
        </w:numPr>
        <w:spacing w:after="200" w:line="240" w:lineRule="auto"/>
        <w:rPr>
          <w:rFonts w:asciiTheme="majorBidi" w:hAnsiTheme="majorBidi" w:cstheme="majorBidi"/>
          <w:sz w:val="24"/>
          <w:szCs w:val="24"/>
          <w:lang w:val="en-GB" w:bidi="dv-MV"/>
        </w:rPr>
      </w:pPr>
      <w:r w:rsidRPr="00775006">
        <w:rPr>
          <w:rFonts w:asciiTheme="majorBidi" w:hAnsiTheme="majorBidi" w:cstheme="majorBidi"/>
          <w:sz w:val="24"/>
          <w:szCs w:val="24"/>
          <w:lang w:val="en-GB" w:bidi="dv-MV"/>
        </w:rPr>
        <w:t>Fluent in Dhivehi and English.</w:t>
      </w:r>
    </w:p>
    <w:p w14:paraId="5A14EF3A" w14:textId="77777777" w:rsidR="00775006" w:rsidRPr="007432AA" w:rsidRDefault="00775006" w:rsidP="00775006">
      <w:pPr>
        <w:spacing w:after="200" w:line="240" w:lineRule="auto"/>
        <w:rPr>
          <w:rFonts w:asciiTheme="majorBidi" w:hAnsiTheme="majorBidi" w:cstheme="majorBidi"/>
          <w:sz w:val="18"/>
          <w:szCs w:val="18"/>
          <w:lang w:val="en-GB" w:bidi="dv-MV"/>
        </w:rPr>
      </w:pPr>
    </w:p>
    <w:p w14:paraId="702A62DA" w14:textId="77777777" w:rsidR="00775006" w:rsidRPr="00775006" w:rsidRDefault="00775006" w:rsidP="00775006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Key Tasks and Responsibilities</w:t>
      </w:r>
    </w:p>
    <w:p w14:paraId="251F3CC8" w14:textId="7E795B9B" w:rsidR="00775006" w:rsidRPr="00775006" w:rsidRDefault="00DF42E1" w:rsidP="00DF42E1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Program Administrator </w:t>
      </w:r>
      <w:r w:rsidR="00775006" w:rsidRPr="00775006">
        <w:rPr>
          <w:rFonts w:asciiTheme="majorBidi" w:hAnsiTheme="majorBidi" w:cstheme="majorBidi"/>
          <w:sz w:val="24"/>
          <w:szCs w:val="24"/>
          <w:lang w:val="en-GB"/>
        </w:rPr>
        <w:t>will be responsible for undertaking the following tasks and responsibilities:</w:t>
      </w:r>
    </w:p>
    <w:p w14:paraId="3A6B9A9A" w14:textId="77777777" w:rsidR="00775006" w:rsidRDefault="00775006" w:rsidP="0077500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75006">
        <w:rPr>
          <w:rFonts w:asciiTheme="majorBidi" w:hAnsiTheme="majorBidi" w:cstheme="majorBidi"/>
          <w:sz w:val="24"/>
          <w:szCs w:val="24"/>
          <w:lang w:val="en-GB"/>
        </w:rPr>
        <w:t>Manage FLC Teleconsultations, weekly consultation service and follow-up</w:t>
      </w:r>
    </w:p>
    <w:p w14:paraId="4D16C688" w14:textId="77777777" w:rsidR="00775006" w:rsidRPr="00775006" w:rsidRDefault="00775006" w:rsidP="0077500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Manage database, statistics and undertake legal research</w:t>
      </w:r>
    </w:p>
    <w:p w14:paraId="7DCB3F45" w14:textId="77777777" w:rsidR="00775006" w:rsidRDefault="00775006" w:rsidP="0077500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Represent cases in court</w:t>
      </w:r>
    </w:p>
    <w:p w14:paraId="79474189" w14:textId="77777777" w:rsidR="00775006" w:rsidRPr="00775006" w:rsidRDefault="00775006" w:rsidP="0077500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Oversee legal aid services in Addu City</w:t>
      </w:r>
    </w:p>
    <w:p w14:paraId="3DAA0E32" w14:textId="77777777" w:rsidR="00775006" w:rsidRPr="00775006" w:rsidRDefault="00775006" w:rsidP="0077500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75006">
        <w:rPr>
          <w:rFonts w:asciiTheme="majorBidi" w:hAnsiTheme="majorBidi" w:cstheme="majorBidi"/>
          <w:sz w:val="24"/>
          <w:szCs w:val="24"/>
          <w:lang w:val="en-GB"/>
        </w:rPr>
        <w:t xml:space="preserve">Assist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in creation of </w:t>
      </w:r>
      <w:r w:rsidRPr="00775006">
        <w:rPr>
          <w:rFonts w:asciiTheme="majorBidi" w:hAnsiTheme="majorBidi" w:cstheme="majorBidi"/>
          <w:sz w:val="24"/>
          <w:szCs w:val="24"/>
          <w:lang w:val="en-GB"/>
        </w:rPr>
        <w:t>and/or create various awareness material</w:t>
      </w:r>
    </w:p>
    <w:p w14:paraId="3FEF5D85" w14:textId="77777777" w:rsidR="00775006" w:rsidRPr="00775006" w:rsidRDefault="00775006" w:rsidP="0077500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775006">
        <w:rPr>
          <w:rFonts w:asciiTheme="majorBidi" w:hAnsiTheme="majorBidi" w:cstheme="majorBidi"/>
          <w:sz w:val="24"/>
          <w:szCs w:val="24"/>
          <w:lang w:val="en-GB"/>
        </w:rPr>
        <w:t>Assist in various projects of the Clinic</w:t>
      </w:r>
    </w:p>
    <w:p w14:paraId="5CE38A7C" w14:textId="77777777" w:rsidR="00775006" w:rsidRPr="007432AA" w:rsidRDefault="00775006" w:rsidP="00775006">
      <w:pPr>
        <w:spacing w:after="200" w:line="240" w:lineRule="auto"/>
        <w:jc w:val="both"/>
        <w:rPr>
          <w:rFonts w:asciiTheme="majorBidi" w:hAnsiTheme="majorBidi" w:cstheme="majorBidi"/>
          <w:sz w:val="18"/>
          <w:szCs w:val="18"/>
          <w:lang w:val="en-GB"/>
        </w:rPr>
      </w:pPr>
    </w:p>
    <w:p w14:paraId="130E9F3A" w14:textId="77777777" w:rsidR="007432AA" w:rsidRDefault="00775006" w:rsidP="007432AA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775006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Commitment Hours</w:t>
      </w:r>
    </w:p>
    <w:p w14:paraId="05093D04" w14:textId="0EA7B346" w:rsidR="00775006" w:rsidRPr="007432AA" w:rsidRDefault="00DF42E1" w:rsidP="00DF42E1">
      <w:pPr>
        <w:spacing w:after="20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Program Administrator</w:t>
      </w:r>
      <w:r w:rsidR="00775006" w:rsidRPr="007432AA">
        <w:rPr>
          <w:rFonts w:asciiTheme="majorBidi" w:hAnsiTheme="majorBidi" w:cstheme="majorBidi"/>
          <w:sz w:val="24"/>
          <w:szCs w:val="24"/>
          <w:lang w:val="en-GB"/>
        </w:rPr>
        <w:t xml:space="preserve"> is expected to work at official working hours from 9am – 3pm. </w:t>
      </w:r>
      <w:r>
        <w:rPr>
          <w:rFonts w:asciiTheme="majorBidi" w:hAnsiTheme="majorBidi" w:cstheme="majorBidi"/>
          <w:sz w:val="24"/>
          <w:szCs w:val="24"/>
          <w:lang w:val="en-GB"/>
        </w:rPr>
        <w:t>Program Administrator</w:t>
      </w:r>
      <w:r w:rsidR="00775006" w:rsidRPr="007432AA">
        <w:rPr>
          <w:rFonts w:asciiTheme="majorBidi" w:hAnsiTheme="majorBidi" w:cstheme="majorBidi"/>
          <w:sz w:val="24"/>
          <w:szCs w:val="24"/>
          <w:lang w:val="en-GB"/>
        </w:rPr>
        <w:t xml:space="preserve"> is also expected to manage the weekly clinic hours on every Wednesday from 8-10pm, should there be scheduled consultations.</w:t>
      </w:r>
      <w:bookmarkStart w:id="0" w:name="_GoBack"/>
      <w:bookmarkEnd w:id="0"/>
    </w:p>
    <w:p w14:paraId="6CEF11D5" w14:textId="42C1A81C" w:rsidR="007432AA" w:rsidRPr="007432AA" w:rsidRDefault="007432AA" w:rsidP="00775006">
      <w:pPr>
        <w:spacing w:line="240" w:lineRule="auto"/>
        <w:jc w:val="both"/>
        <w:rPr>
          <w:rFonts w:asciiTheme="majorBidi" w:hAnsiTheme="majorBidi" w:cstheme="majorBidi"/>
          <w:sz w:val="18"/>
          <w:szCs w:val="18"/>
          <w:lang w:val="en-GB"/>
        </w:rPr>
      </w:pPr>
    </w:p>
    <w:p w14:paraId="1A5B0D45" w14:textId="72D01A1D" w:rsidR="007432AA" w:rsidRPr="007432AA" w:rsidRDefault="007432AA" w:rsidP="007432AA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Submission of Application </w:t>
      </w:r>
    </w:p>
    <w:p w14:paraId="309A0884" w14:textId="3D62448D" w:rsidR="00C92F99" w:rsidRPr="007432AA" w:rsidRDefault="007432AA" w:rsidP="00DF42E1">
      <w:pPr>
        <w:jc w:val="both"/>
        <w:rPr>
          <w:rFonts w:asciiTheme="majorBidi" w:hAnsiTheme="majorBidi" w:cstheme="majorBidi"/>
          <w:sz w:val="24"/>
          <w:szCs w:val="24"/>
          <w:lang w:bidi="dv-MV"/>
        </w:rPr>
      </w:pPr>
      <w:r>
        <w:rPr>
          <w:rFonts w:asciiTheme="majorBidi" w:hAnsiTheme="majorBidi" w:cstheme="majorBidi"/>
          <w:sz w:val="24"/>
          <w:szCs w:val="24"/>
          <w:lang w:bidi="dv-MV"/>
        </w:rPr>
        <w:t xml:space="preserve">To apply for this position, along with a cover email, submit your CV and educational certificates to </w:t>
      </w:r>
      <w:hyperlink r:id="rId7" w:history="1">
        <w:r w:rsidRPr="00111F31">
          <w:rPr>
            <w:rStyle w:val="Hyperlink"/>
            <w:rFonts w:asciiTheme="majorBidi" w:hAnsiTheme="majorBidi" w:cstheme="majorBidi"/>
            <w:sz w:val="24"/>
            <w:szCs w:val="24"/>
            <w:lang w:bidi="dv-MV"/>
          </w:rPr>
          <w:t>info@familylegalclinic.org.mv</w:t>
        </w:r>
      </w:hyperlink>
      <w:r>
        <w:rPr>
          <w:rFonts w:asciiTheme="majorBidi" w:hAnsiTheme="majorBidi" w:cstheme="majorBidi"/>
          <w:sz w:val="24"/>
          <w:szCs w:val="24"/>
          <w:lang w:bidi="dv-MV"/>
        </w:rPr>
        <w:t xml:space="preserve"> by </w:t>
      </w:r>
      <w:r w:rsidRPr="007432AA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3pm of </w:t>
      </w:r>
      <w:r w:rsidR="00DF42E1">
        <w:rPr>
          <w:rFonts w:asciiTheme="majorBidi" w:hAnsiTheme="majorBidi" w:cstheme="majorBidi"/>
          <w:b/>
          <w:bCs/>
          <w:sz w:val="24"/>
          <w:szCs w:val="24"/>
          <w:lang w:bidi="dv-MV"/>
        </w:rPr>
        <w:t>12</w:t>
      </w:r>
      <w:r w:rsidRPr="007432AA">
        <w:rPr>
          <w:rFonts w:asciiTheme="majorBidi" w:hAnsiTheme="majorBidi" w:cstheme="majorBidi"/>
          <w:b/>
          <w:bCs/>
          <w:sz w:val="24"/>
          <w:szCs w:val="24"/>
          <w:lang w:bidi="dv-MV"/>
        </w:rPr>
        <w:t xml:space="preserve"> December 2018</w:t>
      </w:r>
      <w:r>
        <w:rPr>
          <w:rFonts w:asciiTheme="majorBidi" w:hAnsiTheme="majorBidi" w:cstheme="majorBidi"/>
          <w:sz w:val="24"/>
          <w:szCs w:val="24"/>
          <w:lang w:bidi="dv-MV"/>
        </w:rPr>
        <w:t>.</w:t>
      </w:r>
    </w:p>
    <w:sectPr w:rsidR="00C92F99" w:rsidRPr="007432AA" w:rsidSect="00DF42E1">
      <w:headerReference w:type="default" r:id="rId8"/>
      <w:footerReference w:type="default" r:id="rId9"/>
      <w:pgSz w:w="11906" w:h="16838"/>
      <w:pgMar w:top="1262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A078" w14:textId="77777777" w:rsidR="00945E8B" w:rsidRDefault="00945E8B" w:rsidP="00775006">
      <w:pPr>
        <w:spacing w:after="0" w:line="240" w:lineRule="auto"/>
      </w:pPr>
      <w:r>
        <w:separator/>
      </w:r>
    </w:p>
  </w:endnote>
  <w:endnote w:type="continuationSeparator" w:id="0">
    <w:p w14:paraId="15CC58E5" w14:textId="77777777" w:rsidR="00945E8B" w:rsidRDefault="00945E8B" w:rsidP="0077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  <w:szCs w:val="20"/>
      </w:rPr>
      <w:id w:val="-34271054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353E3F" w14:textId="5D03B6CE" w:rsidR="0095595D" w:rsidRPr="0095595D" w:rsidRDefault="00CF1175">
            <w:pPr>
              <w:pStyle w:val="Footer"/>
              <w:jc w:val="center"/>
              <w:rPr>
                <w:rFonts w:ascii="Garamond" w:hAnsi="Garamond"/>
                <w:sz w:val="20"/>
                <w:szCs w:val="20"/>
              </w:rPr>
            </w:pPr>
            <w:r w:rsidRPr="0095595D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DF42E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95595D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DF42E1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95595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A1EA93" w14:textId="77777777" w:rsidR="0095595D" w:rsidRDefault="00945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AC7CA" w14:textId="77777777" w:rsidR="00945E8B" w:rsidRDefault="00945E8B" w:rsidP="00775006">
      <w:pPr>
        <w:spacing w:after="0" w:line="240" w:lineRule="auto"/>
      </w:pPr>
      <w:r>
        <w:separator/>
      </w:r>
    </w:p>
  </w:footnote>
  <w:footnote w:type="continuationSeparator" w:id="0">
    <w:p w14:paraId="2E87EDF5" w14:textId="77777777" w:rsidR="00945E8B" w:rsidRDefault="00945E8B" w:rsidP="0077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DB4D6" w14:textId="77777777" w:rsidR="00775006" w:rsidRDefault="00775006">
    <w:pPr>
      <w:pStyle w:val="Header"/>
    </w:pPr>
    <w:r w:rsidRPr="008A6571">
      <w:rPr>
        <w:rFonts w:ascii="Garamond" w:hAnsi="Garamond"/>
        <w:noProof/>
        <w:lang w:val="en-US"/>
      </w:rPr>
      <w:drawing>
        <wp:anchor distT="0" distB="0" distL="114300" distR="114300" simplePos="0" relativeHeight="251659264" behindDoc="0" locked="0" layoutInCell="1" allowOverlap="1" wp14:anchorId="7F8DB52F" wp14:editId="7A6CCAED">
          <wp:simplePos x="0" y="0"/>
          <wp:positionH relativeFrom="margin">
            <wp:align>right</wp:align>
          </wp:positionH>
          <wp:positionV relativeFrom="paragraph">
            <wp:posOffset>142240</wp:posOffset>
          </wp:positionV>
          <wp:extent cx="534035" cy="647700"/>
          <wp:effectExtent l="0" t="0" r="0" b="0"/>
          <wp:wrapSquare wrapText="bothSides"/>
          <wp:docPr id="5" name="Picture 0" descr="Final Logo 27.08.20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27.08.2014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063"/>
    <w:multiLevelType w:val="hybridMultilevel"/>
    <w:tmpl w:val="12E6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56641"/>
    <w:multiLevelType w:val="hybridMultilevel"/>
    <w:tmpl w:val="C156B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D2AF3"/>
    <w:multiLevelType w:val="hybridMultilevel"/>
    <w:tmpl w:val="E55EEF28"/>
    <w:lvl w:ilvl="0" w:tplc="7F660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6"/>
    <w:rsid w:val="000F4292"/>
    <w:rsid w:val="001615B9"/>
    <w:rsid w:val="00412C73"/>
    <w:rsid w:val="007432AA"/>
    <w:rsid w:val="00775006"/>
    <w:rsid w:val="00945E8B"/>
    <w:rsid w:val="00C92F99"/>
    <w:rsid w:val="00CF1175"/>
    <w:rsid w:val="00DB1158"/>
    <w:rsid w:val="00DF42E1"/>
    <w:rsid w:val="00E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C988"/>
  <w15:chartTrackingRefBased/>
  <w15:docId w15:val="{1DF54298-D866-4CB6-AC48-27FAB088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006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006"/>
    <w:rPr>
      <w:lang w:val="en-MY"/>
    </w:rPr>
  </w:style>
  <w:style w:type="paragraph" w:styleId="Header">
    <w:name w:val="header"/>
    <w:basedOn w:val="Normal"/>
    <w:link w:val="HeaderChar"/>
    <w:uiPriority w:val="99"/>
    <w:unhideWhenUsed/>
    <w:rsid w:val="0077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006"/>
    <w:rPr>
      <w:lang w:val="en-MY"/>
    </w:rPr>
  </w:style>
  <w:style w:type="character" w:styleId="Hyperlink">
    <w:name w:val="Hyperlink"/>
    <w:basedOn w:val="DefaultParagraphFont"/>
    <w:uiPriority w:val="99"/>
    <w:unhideWhenUsed/>
    <w:rsid w:val="007432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milylegalclinic.org.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Shafeea</dc:creator>
  <cp:keywords/>
  <dc:description/>
  <cp:lastModifiedBy>Shafeea</cp:lastModifiedBy>
  <cp:revision>2</cp:revision>
  <cp:lastPrinted>2018-11-26T12:21:00Z</cp:lastPrinted>
  <dcterms:created xsi:type="dcterms:W3CDTF">2018-12-03T09:01:00Z</dcterms:created>
  <dcterms:modified xsi:type="dcterms:W3CDTF">2018-12-03T09:01:00Z</dcterms:modified>
</cp:coreProperties>
</file>